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0FFC" w14:textId="07909570" w:rsidR="00BD7B53" w:rsidRPr="004C32A6" w:rsidRDefault="00BD7B53" w:rsidP="00BD7B53">
      <w:pPr>
        <w:tabs>
          <w:tab w:val="left" w:pos="1276"/>
        </w:tabs>
        <w:spacing w:before="87"/>
        <w:ind w:left="851" w:right="231"/>
        <w:rPr>
          <w:rFonts w:ascii="Times New Roman" w:hAnsi="Times New Roman"/>
          <w:sz w:val="24"/>
          <w:szCs w:val="24"/>
        </w:rPr>
      </w:pPr>
      <w:r w:rsidRPr="004C32A6">
        <w:rPr>
          <w:rFonts w:ascii="Times New Roman" w:hAnsi="Times New Roman"/>
          <w:sz w:val="24"/>
          <w:szCs w:val="24"/>
        </w:rPr>
        <w:t xml:space="preserve">Выписка из Протокола запроса предложений от </w:t>
      </w:r>
      <w:r w:rsidR="00A14451">
        <w:rPr>
          <w:rFonts w:ascii="Times New Roman" w:hAnsi="Times New Roman"/>
          <w:sz w:val="24"/>
          <w:szCs w:val="24"/>
        </w:rPr>
        <w:t>16</w:t>
      </w:r>
      <w:r w:rsidRPr="004C32A6">
        <w:rPr>
          <w:rFonts w:ascii="Times New Roman" w:hAnsi="Times New Roman"/>
          <w:sz w:val="24"/>
          <w:szCs w:val="24"/>
        </w:rPr>
        <w:t xml:space="preserve"> </w:t>
      </w:r>
      <w:r w:rsidR="00A14451">
        <w:rPr>
          <w:rFonts w:ascii="Times New Roman" w:hAnsi="Times New Roman"/>
          <w:sz w:val="24"/>
          <w:szCs w:val="24"/>
        </w:rPr>
        <w:t>апреля</w:t>
      </w:r>
      <w:r w:rsidRPr="004C32A6">
        <w:rPr>
          <w:rFonts w:ascii="Times New Roman" w:hAnsi="Times New Roman"/>
          <w:sz w:val="24"/>
          <w:szCs w:val="24"/>
        </w:rPr>
        <w:t xml:space="preserve"> 202</w:t>
      </w:r>
      <w:r w:rsidR="00A14451">
        <w:rPr>
          <w:rFonts w:ascii="Times New Roman" w:hAnsi="Times New Roman"/>
          <w:sz w:val="24"/>
          <w:szCs w:val="24"/>
        </w:rPr>
        <w:t>6</w:t>
      </w:r>
      <w:r w:rsidRPr="004C32A6">
        <w:rPr>
          <w:rFonts w:ascii="Times New Roman" w:hAnsi="Times New Roman"/>
          <w:sz w:val="24"/>
          <w:szCs w:val="24"/>
        </w:rPr>
        <w:t xml:space="preserve"> года № </w:t>
      </w:r>
      <w:r w:rsidR="00A14451">
        <w:rPr>
          <w:rFonts w:ascii="Times New Roman" w:hAnsi="Times New Roman"/>
          <w:sz w:val="24"/>
          <w:szCs w:val="24"/>
        </w:rPr>
        <w:t>3</w:t>
      </w:r>
    </w:p>
    <w:p w14:paraId="3946F33D" w14:textId="77777777" w:rsidR="00BD7B53" w:rsidRPr="004C32A6" w:rsidRDefault="00BD7B53" w:rsidP="00BD7B53">
      <w:pPr>
        <w:jc w:val="center"/>
        <w:rPr>
          <w:rFonts w:ascii="Times New Roman" w:hAnsi="Times New Roman"/>
          <w:sz w:val="24"/>
          <w:szCs w:val="24"/>
        </w:rPr>
      </w:pPr>
      <w:r w:rsidRPr="004C32A6">
        <w:rPr>
          <w:rFonts w:ascii="Times New Roman" w:hAnsi="Times New Roman"/>
          <w:sz w:val="24"/>
          <w:szCs w:val="24"/>
        </w:rPr>
        <w:t xml:space="preserve">по закупке: </w:t>
      </w:r>
      <w:bookmarkStart w:id="0" w:name="_Hlk70430424"/>
    </w:p>
    <w:bookmarkEnd w:id="0"/>
    <w:p w14:paraId="00B9076B" w14:textId="77777777" w:rsidR="004C32A6" w:rsidRPr="005D42CE" w:rsidRDefault="00BD7B53" w:rsidP="00BD7B53">
      <w:pPr>
        <w:adjustRightInd w:val="0"/>
        <w:rPr>
          <w:rStyle w:val="a5"/>
          <w:rFonts w:eastAsia="Calibri"/>
          <w:sz w:val="24"/>
          <w:szCs w:val="24"/>
        </w:rPr>
      </w:pPr>
      <w:r w:rsidRPr="004C32A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="004C32A6" w:rsidRPr="005D42CE">
        <w:rPr>
          <w:rStyle w:val="a5"/>
          <w:rFonts w:eastAsia="Calibri"/>
          <w:sz w:val="24"/>
          <w:szCs w:val="24"/>
        </w:rPr>
        <w:t>Материалы (гроб-каркас деревянный)</w:t>
      </w:r>
    </w:p>
    <w:p w14:paraId="47E0D1A9" w14:textId="1FEA75E1" w:rsidR="00BD7B53" w:rsidRPr="004C32A6" w:rsidRDefault="00BD7B53" w:rsidP="00BD7B53">
      <w:pPr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4C32A6">
        <w:rPr>
          <w:rFonts w:ascii="Times New Roman" w:hAnsi="Times New Roman"/>
          <w:sz w:val="24"/>
          <w:szCs w:val="24"/>
          <w:lang w:eastAsia="ru-RU"/>
        </w:rPr>
        <w:t>Наименование заказчика: Муниципальное Унитарное Предприятие « Спецзеленстрой»</w:t>
      </w:r>
    </w:p>
    <w:p w14:paraId="1ED39600" w14:textId="77777777" w:rsidR="00110C77" w:rsidRDefault="00110C77" w:rsidP="00110C7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577A3A2" w14:textId="0E0A0FE3" w:rsidR="00110C77" w:rsidRDefault="00110C77" w:rsidP="00110C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2A6">
        <w:rPr>
          <w:rFonts w:ascii="Times New Roman" w:eastAsia="Times New Roman" w:hAnsi="Times New Roman"/>
          <w:sz w:val="24"/>
          <w:szCs w:val="24"/>
          <w:lang w:eastAsia="ru-RU"/>
        </w:rPr>
        <w:t>В срок, указанный в извещении о проведении закупки, поступил</w:t>
      </w:r>
      <w:r w:rsidR="004C32A6" w:rsidRPr="004C32A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C3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32A6" w:rsidRPr="004C32A6">
        <w:rPr>
          <w:rFonts w:ascii="Times New Roman" w:eastAsia="Times New Roman" w:hAnsi="Times New Roman"/>
          <w:sz w:val="24"/>
          <w:szCs w:val="24"/>
          <w:lang w:eastAsia="ru-RU"/>
        </w:rPr>
        <w:t>одна</w:t>
      </w:r>
      <w:r w:rsidRPr="004C32A6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</w:t>
      </w:r>
      <w:r w:rsidR="004C32A6" w:rsidRPr="004C32A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C32A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запросе предложений </w:t>
      </w:r>
      <w:r w:rsidR="004C32A6" w:rsidRPr="004C32A6">
        <w:rPr>
          <w:rFonts w:ascii="Times New Roman" w:eastAsia="Times New Roman" w:hAnsi="Times New Roman"/>
          <w:sz w:val="24"/>
          <w:szCs w:val="24"/>
          <w:lang w:eastAsia="ru-RU"/>
        </w:rPr>
        <w:t>по закупке «Материалы (гроб-каркас деревянный)</w:t>
      </w:r>
      <w:r w:rsidRPr="004C32A6">
        <w:rPr>
          <w:rFonts w:ascii="Times New Roman" w:hAnsi="Times New Roman"/>
          <w:color w:val="000000"/>
          <w:sz w:val="24"/>
          <w:szCs w:val="24"/>
        </w:rPr>
        <w:t>.</w:t>
      </w:r>
      <w:r w:rsidRPr="004C32A6">
        <w:rPr>
          <w:rFonts w:ascii="Times New Roman" w:hAnsi="Times New Roman"/>
          <w:sz w:val="24"/>
          <w:szCs w:val="24"/>
        </w:rPr>
        <w:t xml:space="preserve"> </w:t>
      </w:r>
      <w:r w:rsidR="004C32A6" w:rsidRPr="004C32A6">
        <w:rPr>
          <w:rFonts w:ascii="Times New Roman" w:hAnsi="Times New Roman"/>
          <w:sz w:val="24"/>
          <w:szCs w:val="24"/>
        </w:rPr>
        <w:t>З</w:t>
      </w:r>
      <w:r w:rsidRPr="004C32A6">
        <w:rPr>
          <w:rFonts w:ascii="Times New Roman" w:hAnsi="Times New Roman"/>
          <w:color w:val="000000"/>
          <w:sz w:val="24"/>
          <w:szCs w:val="24"/>
        </w:rPr>
        <w:t>аявк</w:t>
      </w:r>
      <w:r w:rsidR="004C32A6" w:rsidRPr="004C32A6">
        <w:rPr>
          <w:rFonts w:ascii="Times New Roman" w:hAnsi="Times New Roman"/>
          <w:color w:val="000000"/>
          <w:sz w:val="24"/>
          <w:szCs w:val="24"/>
        </w:rPr>
        <w:t>а</w:t>
      </w:r>
      <w:r w:rsidRPr="004C32A6">
        <w:rPr>
          <w:rFonts w:ascii="Times New Roman" w:hAnsi="Times New Roman"/>
          <w:color w:val="000000"/>
          <w:sz w:val="24"/>
          <w:szCs w:val="24"/>
        </w:rPr>
        <w:t xml:space="preserve"> допущен</w:t>
      </w:r>
      <w:r w:rsidR="004C32A6" w:rsidRPr="004C32A6">
        <w:rPr>
          <w:rFonts w:ascii="Times New Roman" w:hAnsi="Times New Roman"/>
          <w:color w:val="000000"/>
          <w:sz w:val="24"/>
          <w:szCs w:val="24"/>
        </w:rPr>
        <w:t>а</w:t>
      </w:r>
      <w:r w:rsidRPr="004C32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3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участию в запросе предложений, так как документы и информация в заявк</w:t>
      </w:r>
      <w:r w:rsidR="004C32A6" w:rsidRPr="004C3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4C3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соответствуют </w:t>
      </w:r>
      <w:r w:rsidRPr="004C32A6">
        <w:rPr>
          <w:rFonts w:ascii="Times New Roman" w:hAnsi="Times New Roman"/>
          <w:sz w:val="24"/>
          <w:szCs w:val="24"/>
        </w:rPr>
        <w:t xml:space="preserve">требованиям, установленным извещением и </w:t>
      </w:r>
      <w:r w:rsidR="004C32A6" w:rsidRPr="004C32A6">
        <w:rPr>
          <w:rFonts w:ascii="Times New Roman" w:hAnsi="Times New Roman"/>
          <w:sz w:val="24"/>
          <w:szCs w:val="24"/>
        </w:rPr>
        <w:t xml:space="preserve">закупочной </w:t>
      </w:r>
      <w:r w:rsidRPr="004C32A6">
        <w:rPr>
          <w:rFonts w:ascii="Times New Roman" w:hAnsi="Times New Roman"/>
          <w:sz w:val="24"/>
          <w:szCs w:val="24"/>
        </w:rPr>
        <w:t xml:space="preserve">документацией </w:t>
      </w:r>
      <w:r w:rsidRPr="004C32A6">
        <w:rPr>
          <w:rFonts w:ascii="Times New Roman" w:eastAsia="Times New Roman" w:hAnsi="Times New Roman"/>
          <w:sz w:val="24"/>
          <w:szCs w:val="24"/>
          <w:lang w:eastAsia="ru-RU"/>
        </w:rPr>
        <w:t>о проведении запроса предложений. Комиссией принято решение о допуске заяв</w:t>
      </w:r>
      <w:r w:rsidR="004C32A6" w:rsidRPr="004C32A6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Pr="004C32A6">
        <w:rPr>
          <w:rFonts w:ascii="Times New Roman" w:eastAsia="Times New Roman" w:hAnsi="Times New Roman"/>
          <w:sz w:val="24"/>
          <w:szCs w:val="24"/>
          <w:lang w:eastAsia="ru-RU"/>
        </w:rPr>
        <w:t xml:space="preserve"> к участию в оценке заяв</w:t>
      </w:r>
      <w:r w:rsidR="004C32A6" w:rsidRPr="004C32A6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Pr="004C32A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критериев, указанных в документации о проведении запроса предложений. </w:t>
      </w:r>
      <w:r w:rsidR="005D42CE">
        <w:rPr>
          <w:rFonts w:ascii="Times New Roman" w:eastAsia="Times New Roman" w:hAnsi="Times New Roman"/>
          <w:sz w:val="24"/>
          <w:szCs w:val="24"/>
          <w:lang w:eastAsia="ru-RU"/>
        </w:rPr>
        <w:t>Комиссией проведена оценка допущенной заявки на основании критериев, указанных в документации о проведении запроса предложений.</w:t>
      </w:r>
    </w:p>
    <w:p w14:paraId="33102493" w14:textId="77777777" w:rsidR="005D42CE" w:rsidRPr="004C32A6" w:rsidRDefault="005D42CE" w:rsidP="00110C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4707C8" w14:textId="72D5A7F8" w:rsidR="004C32A6" w:rsidRDefault="00110C77" w:rsidP="004C32A6">
      <w:pPr>
        <w:pStyle w:val="1"/>
        <w:tabs>
          <w:tab w:val="left" w:pos="1093"/>
        </w:tabs>
        <w:jc w:val="both"/>
        <w:rPr>
          <w:sz w:val="24"/>
          <w:szCs w:val="24"/>
        </w:rPr>
      </w:pPr>
      <w:bookmarkStart w:id="1" w:name="_Hlk199415579"/>
      <w:r w:rsidRPr="004C32A6">
        <w:rPr>
          <w:sz w:val="24"/>
          <w:szCs w:val="24"/>
          <w:lang w:eastAsia="ru-RU"/>
        </w:rPr>
        <w:t>В связи с отсутствием на процедуре вскрытия конверт</w:t>
      </w:r>
      <w:r w:rsidR="004C32A6" w:rsidRPr="004C32A6">
        <w:rPr>
          <w:sz w:val="24"/>
          <w:szCs w:val="24"/>
          <w:lang w:eastAsia="ru-RU"/>
        </w:rPr>
        <w:t>а</w:t>
      </w:r>
      <w:r w:rsidRPr="004C32A6">
        <w:rPr>
          <w:sz w:val="24"/>
          <w:szCs w:val="24"/>
          <w:lang w:eastAsia="ru-RU"/>
        </w:rPr>
        <w:t xml:space="preserve"> с заявк</w:t>
      </w:r>
      <w:r w:rsidR="004C32A6" w:rsidRPr="004C32A6">
        <w:rPr>
          <w:sz w:val="24"/>
          <w:szCs w:val="24"/>
          <w:lang w:eastAsia="ru-RU"/>
        </w:rPr>
        <w:t>ой</w:t>
      </w:r>
      <w:r w:rsidRPr="004C32A6">
        <w:rPr>
          <w:sz w:val="24"/>
          <w:szCs w:val="24"/>
          <w:lang w:eastAsia="ru-RU"/>
        </w:rPr>
        <w:t xml:space="preserve"> на участие в запросе предложений</w:t>
      </w:r>
      <w:r w:rsidRPr="004C32A6">
        <w:rPr>
          <w:color w:val="FF0000"/>
          <w:sz w:val="24"/>
          <w:szCs w:val="24"/>
          <w:lang w:eastAsia="ru-RU"/>
        </w:rPr>
        <w:t xml:space="preserve"> </w:t>
      </w:r>
      <w:r w:rsidRPr="004C32A6">
        <w:rPr>
          <w:sz w:val="24"/>
          <w:szCs w:val="24"/>
          <w:lang w:eastAsia="ru-RU"/>
        </w:rPr>
        <w:t>представител</w:t>
      </w:r>
      <w:r w:rsidR="004C32A6" w:rsidRPr="004C32A6">
        <w:rPr>
          <w:sz w:val="24"/>
          <w:szCs w:val="24"/>
          <w:lang w:eastAsia="ru-RU"/>
        </w:rPr>
        <w:t>я</w:t>
      </w:r>
      <w:r w:rsidRPr="004C32A6">
        <w:rPr>
          <w:sz w:val="24"/>
          <w:szCs w:val="24"/>
          <w:lang w:eastAsia="ru-RU"/>
        </w:rPr>
        <w:t xml:space="preserve"> </w:t>
      </w:r>
      <w:r w:rsidR="004C32A6" w:rsidRPr="004C32A6">
        <w:rPr>
          <w:sz w:val="24"/>
          <w:szCs w:val="24"/>
          <w:lang w:eastAsia="ru-RU"/>
        </w:rPr>
        <w:t xml:space="preserve">единственного </w:t>
      </w:r>
      <w:r w:rsidRPr="004C32A6">
        <w:rPr>
          <w:sz w:val="24"/>
          <w:szCs w:val="24"/>
          <w:lang w:eastAsia="ru-RU"/>
        </w:rPr>
        <w:t>участник</w:t>
      </w:r>
      <w:r w:rsidR="004C32A6" w:rsidRPr="004C32A6">
        <w:rPr>
          <w:sz w:val="24"/>
          <w:szCs w:val="24"/>
          <w:lang w:eastAsia="ru-RU"/>
        </w:rPr>
        <w:t>а</w:t>
      </w:r>
      <w:r w:rsidRPr="004C32A6">
        <w:rPr>
          <w:sz w:val="24"/>
          <w:szCs w:val="24"/>
          <w:lang w:eastAsia="ru-RU"/>
        </w:rPr>
        <w:t xml:space="preserve"> закупки,</w:t>
      </w:r>
      <w:bookmarkEnd w:id="1"/>
      <w:r w:rsidRPr="004C32A6">
        <w:rPr>
          <w:sz w:val="24"/>
          <w:szCs w:val="24"/>
          <w:lang w:eastAsia="ru-RU"/>
        </w:rPr>
        <w:t xml:space="preserve"> комиссией в телефонном режиме предложено участник</w:t>
      </w:r>
      <w:r w:rsidR="004C32A6" w:rsidRPr="004C32A6">
        <w:rPr>
          <w:sz w:val="24"/>
          <w:szCs w:val="24"/>
          <w:lang w:eastAsia="ru-RU"/>
        </w:rPr>
        <w:t>у</w:t>
      </w:r>
      <w:r w:rsidRPr="004C32A6">
        <w:rPr>
          <w:sz w:val="24"/>
          <w:szCs w:val="24"/>
          <w:lang w:eastAsia="ru-RU"/>
        </w:rPr>
        <w:t xml:space="preserve"> закупки направить окончательн</w:t>
      </w:r>
      <w:r w:rsidR="004C32A6" w:rsidRPr="004C32A6">
        <w:rPr>
          <w:sz w:val="24"/>
          <w:szCs w:val="24"/>
          <w:lang w:eastAsia="ru-RU"/>
        </w:rPr>
        <w:t>ое</w:t>
      </w:r>
      <w:r w:rsidRPr="004C32A6">
        <w:rPr>
          <w:sz w:val="24"/>
          <w:szCs w:val="24"/>
          <w:lang w:eastAsia="ru-RU"/>
        </w:rPr>
        <w:t xml:space="preserve"> предложени</w:t>
      </w:r>
      <w:r w:rsidR="004C32A6" w:rsidRPr="004C32A6">
        <w:rPr>
          <w:sz w:val="24"/>
          <w:szCs w:val="24"/>
          <w:lang w:eastAsia="ru-RU"/>
        </w:rPr>
        <w:t>е</w:t>
      </w:r>
      <w:r w:rsidRPr="004C32A6">
        <w:rPr>
          <w:sz w:val="24"/>
          <w:szCs w:val="24"/>
          <w:lang w:eastAsia="ru-RU"/>
        </w:rPr>
        <w:t>.</w:t>
      </w:r>
      <w:r w:rsidRPr="004C32A6">
        <w:rPr>
          <w:sz w:val="24"/>
          <w:szCs w:val="24"/>
        </w:rPr>
        <w:t xml:space="preserve"> </w:t>
      </w:r>
      <w:r w:rsidR="004C32A6">
        <w:rPr>
          <w:sz w:val="24"/>
          <w:szCs w:val="24"/>
        </w:rPr>
        <w:t xml:space="preserve"> </w:t>
      </w:r>
      <w:r w:rsidR="004C32A6" w:rsidRPr="004C32A6">
        <w:rPr>
          <w:sz w:val="24"/>
          <w:szCs w:val="24"/>
        </w:rPr>
        <w:t xml:space="preserve">Единственный поставщик отказался направлять окончательное предложение. </w:t>
      </w:r>
    </w:p>
    <w:p w14:paraId="6AB2F7B8" w14:textId="77777777" w:rsidR="005D42CE" w:rsidRPr="004C32A6" w:rsidRDefault="005D42CE" w:rsidP="005D42CE">
      <w:pPr>
        <w:pStyle w:val="1"/>
        <w:tabs>
          <w:tab w:val="left" w:pos="1093"/>
        </w:tabs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Учитывая требования пункта 15 статьи 44</w:t>
      </w:r>
      <w:r>
        <w:t xml:space="preserve"> </w:t>
      </w:r>
      <w:r>
        <w:rPr>
          <w:sz w:val="24"/>
          <w:szCs w:val="24"/>
          <w:lang w:eastAsia="ru-RU"/>
        </w:rPr>
        <w:t>Закона ПМР от 26 ноября 2018 года № 318-З-VI «О закупках в ПМР», комиссией принято решение о</w:t>
      </w:r>
      <w:r w:rsidRPr="004C32A6">
        <w:rPr>
          <w:sz w:val="24"/>
          <w:szCs w:val="24"/>
        </w:rPr>
        <w:t>кончательным предложением призна</w:t>
      </w:r>
      <w:r>
        <w:rPr>
          <w:sz w:val="24"/>
          <w:szCs w:val="24"/>
        </w:rPr>
        <w:t>ть</w:t>
      </w:r>
      <w:r w:rsidRPr="004C32A6">
        <w:rPr>
          <w:sz w:val="24"/>
          <w:szCs w:val="24"/>
        </w:rPr>
        <w:t xml:space="preserve"> единственн</w:t>
      </w:r>
      <w:r>
        <w:rPr>
          <w:sz w:val="24"/>
          <w:szCs w:val="24"/>
        </w:rPr>
        <w:t>ую</w:t>
      </w:r>
      <w:r w:rsidRPr="004C32A6">
        <w:rPr>
          <w:sz w:val="24"/>
          <w:szCs w:val="24"/>
        </w:rPr>
        <w:t xml:space="preserve"> поданн</w:t>
      </w:r>
      <w:r>
        <w:rPr>
          <w:sz w:val="24"/>
          <w:szCs w:val="24"/>
        </w:rPr>
        <w:t>ую</w:t>
      </w:r>
      <w:r w:rsidRPr="004C32A6">
        <w:rPr>
          <w:sz w:val="24"/>
          <w:szCs w:val="24"/>
        </w:rPr>
        <w:t xml:space="preserve"> заявк</w:t>
      </w:r>
      <w:r>
        <w:rPr>
          <w:sz w:val="24"/>
          <w:szCs w:val="24"/>
        </w:rPr>
        <w:t>у</w:t>
      </w:r>
      <w:r w:rsidRPr="004C32A6">
        <w:rPr>
          <w:sz w:val="24"/>
          <w:szCs w:val="24"/>
        </w:rPr>
        <w:t>.</w:t>
      </w:r>
    </w:p>
    <w:p w14:paraId="4748E937" w14:textId="5AD731FE" w:rsidR="005D42CE" w:rsidRPr="005D42CE" w:rsidRDefault="005D42CE" w:rsidP="005D42CE">
      <w:pPr>
        <w:shd w:val="clear" w:color="auto" w:fill="FFFFFF"/>
        <w:tabs>
          <w:tab w:val="left" w:pos="567"/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D42CE">
        <w:rPr>
          <w:rFonts w:ascii="Times New Roman" w:hAnsi="Times New Roman"/>
          <w:sz w:val="24"/>
          <w:szCs w:val="24"/>
        </w:rPr>
        <w:t xml:space="preserve">В соответствии с п в) части второй п 9  ст. 44 Закона ПМР от 26 ноября 2018 года № 318-3-VI «О закупках в Приднестровской Молдавской Республике»  запрос предложений признается несостоявшимся, а также руководствуясь п.п. д) п. 1 ст. 48  данного Закона  закупка  </w:t>
      </w:r>
      <w:r w:rsidRPr="005D42CE">
        <w:rPr>
          <w:rFonts w:ascii="Times New Roman" w:hAnsi="Times New Roman"/>
          <w:bCs/>
          <w:sz w:val="24"/>
          <w:szCs w:val="24"/>
        </w:rPr>
        <w:t>«Материалы (гроб</w:t>
      </w:r>
      <w:r w:rsidR="00A14451">
        <w:rPr>
          <w:rFonts w:ascii="Times New Roman" w:hAnsi="Times New Roman"/>
          <w:bCs/>
          <w:sz w:val="24"/>
          <w:szCs w:val="24"/>
        </w:rPr>
        <w:t xml:space="preserve">-каркас </w:t>
      </w:r>
      <w:r w:rsidRPr="005D42CE">
        <w:rPr>
          <w:rFonts w:ascii="Times New Roman" w:hAnsi="Times New Roman"/>
          <w:bCs/>
          <w:sz w:val="24"/>
          <w:szCs w:val="24"/>
        </w:rPr>
        <w:t>деревянный)»</w:t>
      </w:r>
      <w:r w:rsidRPr="005D42CE">
        <w:rPr>
          <w:rFonts w:ascii="Times New Roman" w:hAnsi="Times New Roman"/>
          <w:sz w:val="24"/>
          <w:szCs w:val="24"/>
        </w:rPr>
        <w:t xml:space="preserve"> будет произведена у единственного поставщика, подавшего единственную заявку.</w:t>
      </w:r>
    </w:p>
    <w:p w14:paraId="67C9E642" w14:textId="1EF023CC" w:rsidR="00110C77" w:rsidRDefault="00110C77" w:rsidP="00854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комиссией принято решение заключить контракт на поставку </w:t>
      </w:r>
      <w:r w:rsidR="0085476B">
        <w:rPr>
          <w:rFonts w:ascii="Times New Roman" w:eastAsia="Times New Roman" w:hAnsi="Times New Roman"/>
          <w:sz w:val="24"/>
          <w:szCs w:val="24"/>
          <w:lang w:eastAsia="ru-RU"/>
        </w:rPr>
        <w:t>Материалов (гроб-каркас деревянный)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следующими условиями исполнения контракта:</w:t>
      </w:r>
    </w:p>
    <w:p w14:paraId="36085148" w14:textId="62F39263" w:rsidR="0085476B" w:rsidRPr="0085476B" w:rsidRDefault="0085476B" w:rsidP="0085476B">
      <w:pPr>
        <w:pStyle w:val="a6"/>
        <w:shd w:val="clear" w:color="auto" w:fill="FFFFFF"/>
        <w:jc w:val="both"/>
        <w:rPr>
          <w:rFonts w:ascii="Times New Roman" w:hAnsi="Times New Roman"/>
        </w:rPr>
      </w:pPr>
      <w:r w:rsidRPr="004F481A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85476B">
        <w:rPr>
          <w:rFonts w:ascii="Times New Roman" w:hAnsi="Times New Roman"/>
        </w:rPr>
        <w:t>цена контракта 1</w:t>
      </w:r>
      <w:r w:rsidR="00A14451">
        <w:rPr>
          <w:rFonts w:ascii="Times New Roman" w:hAnsi="Times New Roman"/>
        </w:rPr>
        <w:t>06</w:t>
      </w:r>
      <w:r w:rsidRPr="0085476B">
        <w:rPr>
          <w:rFonts w:ascii="Times New Roman" w:hAnsi="Times New Roman"/>
        </w:rPr>
        <w:t xml:space="preserve"> </w:t>
      </w:r>
      <w:r w:rsidR="00A14451">
        <w:rPr>
          <w:rFonts w:ascii="Times New Roman" w:hAnsi="Times New Roman"/>
        </w:rPr>
        <w:t>75</w:t>
      </w:r>
      <w:r w:rsidRPr="0085476B">
        <w:rPr>
          <w:rFonts w:ascii="Times New Roman" w:hAnsi="Times New Roman"/>
        </w:rPr>
        <w:t xml:space="preserve">0,00 (сто </w:t>
      </w:r>
      <w:r w:rsidR="00A14451">
        <w:rPr>
          <w:rFonts w:ascii="Times New Roman" w:hAnsi="Times New Roman"/>
        </w:rPr>
        <w:t xml:space="preserve"> шесть </w:t>
      </w:r>
      <w:r w:rsidRPr="0085476B">
        <w:rPr>
          <w:rFonts w:ascii="Times New Roman" w:hAnsi="Times New Roman"/>
        </w:rPr>
        <w:t xml:space="preserve"> тысяч семьсот</w:t>
      </w:r>
      <w:r w:rsidR="00A14451">
        <w:rPr>
          <w:rFonts w:ascii="Times New Roman" w:hAnsi="Times New Roman"/>
        </w:rPr>
        <w:t xml:space="preserve"> пятьдесят</w:t>
      </w:r>
      <w:r w:rsidRPr="0085476B">
        <w:rPr>
          <w:rFonts w:ascii="Times New Roman" w:hAnsi="Times New Roman"/>
        </w:rPr>
        <w:t>) рублей (ноль) копеек ПМР;</w:t>
      </w:r>
    </w:p>
    <w:p w14:paraId="7823187C" w14:textId="77777777" w:rsidR="0085476B" w:rsidRPr="0085476B" w:rsidRDefault="0085476B" w:rsidP="0085476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476B">
        <w:rPr>
          <w:rFonts w:ascii="Times New Roman" w:hAnsi="Times New Roman"/>
          <w:sz w:val="24"/>
          <w:szCs w:val="24"/>
        </w:rPr>
        <w:t xml:space="preserve">б) условия оплаты – </w:t>
      </w:r>
      <w:r w:rsidRPr="0085476B">
        <w:rPr>
          <w:rFonts w:ascii="Times New Roman" w:hAnsi="Times New Roman"/>
          <w:bCs/>
          <w:sz w:val="24"/>
          <w:szCs w:val="24"/>
        </w:rPr>
        <w:t>оплата производится по контракту с отсрочкой платежа до 180 дней, согласно поданным заявкам, по безналичному расчету путём перечисления денежных средств на расчетный счет поставщика.</w:t>
      </w:r>
    </w:p>
    <w:p w14:paraId="756F4B60" w14:textId="77777777" w:rsidR="0085476B" w:rsidRPr="0085476B" w:rsidRDefault="0085476B" w:rsidP="0085476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476B">
        <w:rPr>
          <w:rFonts w:ascii="Times New Roman" w:hAnsi="Times New Roman"/>
          <w:sz w:val="24"/>
          <w:szCs w:val="24"/>
        </w:rPr>
        <w:t xml:space="preserve">в) условия поставки – </w:t>
      </w:r>
      <w:r w:rsidRPr="0085476B">
        <w:rPr>
          <w:rFonts w:ascii="Times New Roman" w:hAnsi="Times New Roman"/>
          <w:bCs/>
          <w:sz w:val="24"/>
          <w:szCs w:val="24"/>
        </w:rPr>
        <w:t>срок поставки товара в течении трёх банковских дней со дня подачи заявки в устной форме, в ассортименте, заявленном покупателем, на сумму не более 45 700,00 руб. ПМР ежемесячно. Продавец отпускает товар в течении 120 дней со дня заключения контракта. получение товара производится со складов продавца на территории городов Тирасполь и Бендеры Приднестровской Молдавской Республики.</w:t>
      </w:r>
    </w:p>
    <w:p w14:paraId="3182D7E7" w14:textId="49AB854E" w:rsidR="00110C77" w:rsidRDefault="00110C77" w:rsidP="008547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17CF5" w14:textId="77777777" w:rsidR="00110C77" w:rsidRDefault="00110C77" w:rsidP="00110C7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Секретарь комиссии  </w:t>
      </w:r>
    </w:p>
    <w:p w14:paraId="654373C8" w14:textId="2FA6F960" w:rsidR="00110C77" w:rsidRDefault="00A14451" w:rsidP="00110C7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</w:t>
      </w:r>
      <w:r w:rsidR="00110C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апреля</w:t>
      </w:r>
      <w:r w:rsidR="00110C77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="00110C77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154E1D5D" w14:textId="77777777" w:rsidR="00A728A7" w:rsidRDefault="00A728A7"/>
    <w:sectPr w:rsidR="00A7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77"/>
    <w:rsid w:val="000571F4"/>
    <w:rsid w:val="00110C77"/>
    <w:rsid w:val="002A40C8"/>
    <w:rsid w:val="00436F41"/>
    <w:rsid w:val="0045051D"/>
    <w:rsid w:val="004C32A6"/>
    <w:rsid w:val="005D42CE"/>
    <w:rsid w:val="0085476B"/>
    <w:rsid w:val="00A14451"/>
    <w:rsid w:val="00A728A7"/>
    <w:rsid w:val="00B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1EE"/>
  <w15:chartTrackingRefBased/>
  <w15:docId w15:val="{8DAF81EA-0B70-47E2-894F-EE4F29F4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C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110C77"/>
    <w:rPr>
      <w:rFonts w:ascii="Palatino Linotype" w:hAnsi="Palatino Linotype" w:cs="Palatino Linotype" w:hint="default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BD7B5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BD7B53"/>
    <w:rPr>
      <w:rFonts w:eastAsiaTheme="minorEastAsia"/>
      <w:color w:val="5A5A5A" w:themeColor="text1" w:themeTint="A5"/>
      <w:spacing w:val="15"/>
    </w:rPr>
  </w:style>
  <w:style w:type="character" w:customStyle="1" w:styleId="a5">
    <w:name w:val="Основной текст_"/>
    <w:basedOn w:val="a0"/>
    <w:link w:val="1"/>
    <w:rsid w:val="004C32A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4C32A6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6">
    <w:name w:val="List Paragraph"/>
    <w:basedOn w:val="a"/>
    <w:uiPriority w:val="34"/>
    <w:qFormat/>
    <w:rsid w:val="0085476B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2025-04-15T12:38:00Z</cp:lastPrinted>
  <dcterms:created xsi:type="dcterms:W3CDTF">2025-05-29T10:00:00Z</dcterms:created>
  <dcterms:modified xsi:type="dcterms:W3CDTF">2026-04-16T07:10:00Z</dcterms:modified>
</cp:coreProperties>
</file>